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527" w:rsidRPr="006944F7" w:rsidRDefault="00E305A8" w:rsidP="00814654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E305A8">
        <w:rPr>
          <w:rFonts w:ascii="Times New Roman" w:hAnsi="Times New Roman"/>
          <w:b/>
          <w:sz w:val="28"/>
          <w:szCs w:val="28"/>
          <w:lang w:val="kk-KZ"/>
        </w:rPr>
        <w:t>«Темекі өнімдерін сәйкестендіру құралдарымен таңбалау және қадағалау қағидаларын бекіту туралы» Қазақстан Республикасы Қаржы министрінің бұйрығының жобасы</w:t>
      </w:r>
      <w:r>
        <w:rPr>
          <w:rFonts w:ascii="Times New Roman" w:hAnsi="Times New Roman"/>
          <w:b/>
          <w:sz w:val="28"/>
          <w:szCs w:val="28"/>
          <w:lang w:val="kk-KZ"/>
        </w:rPr>
        <w:t>н</w:t>
      </w:r>
      <w:r w:rsidR="00814654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6A0527" w:rsidRPr="006944F7">
        <w:rPr>
          <w:rFonts w:ascii="Times New Roman" w:hAnsi="Times New Roman"/>
          <w:b/>
          <w:sz w:val="28"/>
          <w:szCs w:val="28"/>
          <w:lang w:val="kk-KZ"/>
        </w:rPr>
        <w:t>қабылдаудың ықтимал қоғамдық-саяси, құқықтық,</w:t>
      </w:r>
      <w:r w:rsidR="00682E76" w:rsidRPr="006944F7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6A0527" w:rsidRPr="006944F7">
        <w:rPr>
          <w:rFonts w:ascii="Times New Roman" w:hAnsi="Times New Roman"/>
          <w:b/>
          <w:sz w:val="28"/>
          <w:szCs w:val="28"/>
          <w:lang w:val="kk-KZ"/>
        </w:rPr>
        <w:t>ақпараттық және өзге де салдарларын</w:t>
      </w:r>
      <w:r w:rsidR="00305588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:rsidR="006A0527" w:rsidRPr="006944F7" w:rsidRDefault="006A0527" w:rsidP="006A0527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6944F7">
        <w:rPr>
          <w:rFonts w:ascii="Times New Roman" w:hAnsi="Times New Roman"/>
          <w:b/>
          <w:sz w:val="28"/>
          <w:szCs w:val="28"/>
          <w:lang w:val="kk-KZ"/>
        </w:rPr>
        <w:t>БАҒАЛАУ</w:t>
      </w:r>
    </w:p>
    <w:p w:rsidR="00994F2B" w:rsidRDefault="00994F2B" w:rsidP="00994F2B">
      <w:pPr>
        <w:jc w:val="center"/>
        <w:rPr>
          <w:rFonts w:ascii="Times New Roman" w:hAnsi="Times New Roman"/>
          <w:sz w:val="28"/>
          <w:szCs w:val="28"/>
          <w:lang w:val="kk-KZ"/>
        </w:rPr>
      </w:pPr>
      <w:r w:rsidRPr="009B13E3">
        <w:rPr>
          <w:rFonts w:ascii="Times New Roman" w:hAnsi="Times New Roman"/>
          <w:sz w:val="28"/>
          <w:szCs w:val="28"/>
          <w:lang w:val="kk-KZ"/>
        </w:rPr>
        <w:t>(бұдан әрі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A0527">
        <w:rPr>
          <w:rFonts w:ascii="Times New Roman" w:hAnsi="Times New Roman"/>
          <w:sz w:val="28"/>
          <w:szCs w:val="28"/>
          <w:lang w:val="kk-KZ"/>
        </w:rPr>
        <w:t>–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9B13E3">
        <w:rPr>
          <w:rFonts w:ascii="Times New Roman" w:hAnsi="Times New Roman"/>
          <w:sz w:val="28"/>
          <w:szCs w:val="28"/>
          <w:lang w:val="kk-KZ"/>
        </w:rPr>
        <w:t>Жоба)</w:t>
      </w:r>
    </w:p>
    <w:p w:rsidR="00994F2B" w:rsidRPr="009F55D8" w:rsidRDefault="00994F2B" w:rsidP="00994F2B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6944F7" w:rsidRPr="006944F7" w:rsidRDefault="006944F7" w:rsidP="006944F7">
      <w:pPr>
        <w:ind w:firstLine="709"/>
        <w:contextualSpacing/>
        <w:jc w:val="both"/>
        <w:rPr>
          <w:rFonts w:ascii="Times New Roman" w:eastAsia="Times New Roman" w:hAnsi="Times New Roman"/>
          <w:b/>
          <w:sz w:val="28"/>
          <w:szCs w:val="24"/>
          <w:lang w:val="kk-KZ"/>
        </w:rPr>
      </w:pPr>
      <w:r w:rsidRPr="006944F7">
        <w:rPr>
          <w:rFonts w:ascii="Times New Roman" w:eastAsia="Times New Roman" w:hAnsi="Times New Roman"/>
          <w:b/>
          <w:sz w:val="28"/>
          <w:szCs w:val="24"/>
          <w:lang w:val="kk-KZ"/>
        </w:rPr>
        <w:t>1. Қоғамдық-саяси салдарына бағалау:</w:t>
      </w:r>
    </w:p>
    <w:p w:rsidR="00EC1651" w:rsidRDefault="006944F7" w:rsidP="006944F7">
      <w:pPr>
        <w:ind w:firstLine="709"/>
        <w:contextualSpacing/>
        <w:jc w:val="both"/>
        <w:rPr>
          <w:rFonts w:ascii="Times New Roman" w:eastAsia="Times New Roman" w:hAnsi="Times New Roman"/>
          <w:sz w:val="28"/>
          <w:szCs w:val="24"/>
          <w:lang w:val="kk-KZ"/>
        </w:rPr>
      </w:pPr>
      <w:r w:rsidRPr="006944F7">
        <w:rPr>
          <w:rFonts w:ascii="Times New Roman" w:eastAsia="Times New Roman" w:hAnsi="Times New Roman"/>
          <w:sz w:val="28"/>
          <w:szCs w:val="24"/>
          <w:lang w:val="kk-KZ"/>
        </w:rPr>
        <w:t>Жоба азаматтардың конституциялық құқықтары мен бостандықтарын бұзбайды.</w:t>
      </w:r>
      <w:r w:rsidR="00EC1651">
        <w:rPr>
          <w:rFonts w:ascii="Times New Roman" w:eastAsia="Times New Roman" w:hAnsi="Times New Roman"/>
          <w:sz w:val="28"/>
          <w:szCs w:val="24"/>
          <w:lang w:val="kk-KZ"/>
        </w:rPr>
        <w:t xml:space="preserve"> </w:t>
      </w:r>
      <w:r w:rsidRPr="006944F7">
        <w:rPr>
          <w:rFonts w:ascii="Times New Roman" w:eastAsia="Times New Roman" w:hAnsi="Times New Roman"/>
          <w:sz w:val="28"/>
          <w:szCs w:val="24"/>
          <w:lang w:val="kk-KZ"/>
        </w:rPr>
        <w:t>Жобаны қабылдау қоғамда әлеуметтік шиеленіс пен наразылық тудырмайды.</w:t>
      </w:r>
    </w:p>
    <w:p w:rsidR="006944F7" w:rsidRDefault="006944F7" w:rsidP="00EC1651">
      <w:pPr>
        <w:ind w:firstLine="709"/>
        <w:contextualSpacing/>
        <w:jc w:val="both"/>
        <w:rPr>
          <w:rFonts w:ascii="Times New Roman" w:eastAsia="Times New Roman" w:hAnsi="Times New Roman"/>
          <w:sz w:val="28"/>
          <w:szCs w:val="24"/>
          <w:lang w:val="kk-KZ"/>
        </w:rPr>
      </w:pPr>
      <w:r w:rsidRPr="006944F7">
        <w:rPr>
          <w:rFonts w:ascii="Times New Roman" w:eastAsia="Times New Roman" w:hAnsi="Times New Roman"/>
          <w:sz w:val="28"/>
          <w:szCs w:val="24"/>
          <w:lang w:val="kk-KZ"/>
        </w:rPr>
        <w:t xml:space="preserve">Бұл бизнес-қоғамдастық оң қабылдануы мүмкін, себебі </w:t>
      </w:r>
      <w:r w:rsidR="00EC1651" w:rsidRPr="00EC1651">
        <w:rPr>
          <w:rFonts w:ascii="Times New Roman" w:eastAsia="Times New Roman" w:hAnsi="Times New Roman"/>
          <w:sz w:val="28"/>
          <w:szCs w:val="24"/>
          <w:lang w:val="kk-KZ"/>
        </w:rPr>
        <w:t xml:space="preserve">Жобаның мақсаты - </w:t>
      </w:r>
      <w:r w:rsidR="0078571A" w:rsidRPr="0078571A">
        <w:rPr>
          <w:rFonts w:ascii="Times New Roman" w:eastAsia="Times New Roman" w:hAnsi="Times New Roman"/>
          <w:sz w:val="28"/>
          <w:szCs w:val="24"/>
          <w:lang w:val="kk-KZ"/>
        </w:rPr>
        <w:t>"Тауарларды таңбалау және қадағалау" ақпараттық жүйесін "Электрондық шот-фактуралар" ақпараттық жүйесімен интеграциялау</w:t>
      </w:r>
      <w:r w:rsidRPr="006944F7">
        <w:rPr>
          <w:rFonts w:ascii="Times New Roman" w:eastAsia="Times New Roman" w:hAnsi="Times New Roman"/>
          <w:sz w:val="28"/>
          <w:szCs w:val="24"/>
          <w:lang w:val="kk-KZ"/>
        </w:rPr>
        <w:t>.</w:t>
      </w:r>
    </w:p>
    <w:p w:rsidR="006944F7" w:rsidRPr="006944F7" w:rsidRDefault="006944F7" w:rsidP="006944F7">
      <w:pPr>
        <w:ind w:firstLine="709"/>
        <w:contextualSpacing/>
        <w:jc w:val="both"/>
        <w:rPr>
          <w:rFonts w:ascii="Times New Roman" w:eastAsia="Times New Roman" w:hAnsi="Times New Roman"/>
          <w:b/>
          <w:sz w:val="28"/>
          <w:szCs w:val="24"/>
          <w:lang w:val="kk-KZ"/>
        </w:rPr>
      </w:pPr>
      <w:r w:rsidRPr="006944F7">
        <w:rPr>
          <w:rFonts w:ascii="Times New Roman" w:eastAsia="Times New Roman" w:hAnsi="Times New Roman"/>
          <w:b/>
          <w:sz w:val="28"/>
          <w:szCs w:val="24"/>
          <w:lang w:val="kk-KZ"/>
        </w:rPr>
        <w:t>2. Құқықтық салдарына бағалау:</w:t>
      </w:r>
    </w:p>
    <w:p w:rsidR="0057378E" w:rsidRDefault="005950BD" w:rsidP="006944F7">
      <w:pPr>
        <w:ind w:firstLine="709"/>
        <w:contextualSpacing/>
        <w:jc w:val="both"/>
        <w:rPr>
          <w:rFonts w:ascii="Times New Roman" w:eastAsia="Times New Roman" w:hAnsi="Times New Roman"/>
          <w:sz w:val="28"/>
          <w:szCs w:val="24"/>
          <w:lang w:val="kk-KZ"/>
        </w:rPr>
      </w:pPr>
      <w:r w:rsidRPr="005950BD">
        <w:rPr>
          <w:rFonts w:ascii="Times New Roman" w:eastAsia="Times New Roman" w:hAnsi="Times New Roman"/>
          <w:sz w:val="28"/>
          <w:szCs w:val="24"/>
          <w:lang w:val="kk-KZ"/>
        </w:rPr>
        <w:t>Жоба Қазақстан Республикасының  Үкіметінің Аппаратының 2025 жылғы 12 қыркүйектегі №12-01/3389-1//25-61-3.5 п. 9.7</w:t>
      </w:r>
      <w:r>
        <w:rPr>
          <w:rFonts w:ascii="Times New Roman" w:eastAsia="Times New Roman" w:hAnsi="Times New Roman"/>
          <w:sz w:val="28"/>
          <w:szCs w:val="24"/>
          <w:lang w:val="kk-KZ"/>
        </w:rPr>
        <w:t xml:space="preserve"> </w:t>
      </w:r>
      <w:r w:rsidRPr="005950BD">
        <w:rPr>
          <w:rFonts w:ascii="Times New Roman" w:eastAsia="Times New Roman" w:hAnsi="Times New Roman"/>
          <w:sz w:val="28"/>
          <w:szCs w:val="24"/>
          <w:lang w:val="kk-KZ"/>
        </w:rPr>
        <w:t>тапсырмасын орындау мақсатында</w:t>
      </w:r>
      <w:r>
        <w:rPr>
          <w:rFonts w:ascii="Times New Roman" w:eastAsia="Times New Roman" w:hAnsi="Times New Roman"/>
          <w:sz w:val="28"/>
          <w:szCs w:val="24"/>
          <w:lang w:val="kk-KZ"/>
        </w:rPr>
        <w:t xml:space="preserve"> </w:t>
      </w:r>
      <w:r w:rsidR="003E3683">
        <w:rPr>
          <w:rFonts w:ascii="Times New Roman" w:eastAsia="Times New Roman" w:hAnsi="Times New Roman"/>
          <w:sz w:val="28"/>
          <w:szCs w:val="24"/>
          <w:lang w:val="kk-KZ"/>
        </w:rPr>
        <w:t>әзірленген.</w:t>
      </w:r>
    </w:p>
    <w:p w:rsidR="006944F7" w:rsidRDefault="006944F7" w:rsidP="006944F7">
      <w:pPr>
        <w:ind w:firstLine="709"/>
        <w:contextualSpacing/>
        <w:jc w:val="both"/>
        <w:rPr>
          <w:rFonts w:ascii="Times New Roman" w:eastAsia="Times New Roman" w:hAnsi="Times New Roman"/>
          <w:sz w:val="28"/>
          <w:szCs w:val="24"/>
          <w:lang w:val="kk-KZ"/>
        </w:rPr>
      </w:pPr>
      <w:r w:rsidRPr="006944F7">
        <w:rPr>
          <w:rFonts w:ascii="Times New Roman" w:eastAsia="Times New Roman" w:hAnsi="Times New Roman"/>
          <w:sz w:val="28"/>
          <w:szCs w:val="24"/>
          <w:lang w:val="kk-KZ"/>
        </w:rPr>
        <w:t>Жоба</w:t>
      </w:r>
      <w:r w:rsidR="006A175A">
        <w:rPr>
          <w:rFonts w:ascii="Times New Roman" w:eastAsia="Times New Roman" w:hAnsi="Times New Roman"/>
          <w:sz w:val="28"/>
          <w:szCs w:val="24"/>
          <w:lang w:val="kk-KZ"/>
        </w:rPr>
        <w:t>мен</w:t>
      </w:r>
      <w:r w:rsidRPr="006944F7">
        <w:rPr>
          <w:rFonts w:ascii="Times New Roman" w:eastAsia="Times New Roman" w:hAnsi="Times New Roman"/>
          <w:sz w:val="28"/>
          <w:szCs w:val="24"/>
          <w:lang w:val="kk-KZ"/>
        </w:rPr>
        <w:t xml:space="preserve"> </w:t>
      </w:r>
      <w:r w:rsidR="006820DE" w:rsidRPr="006820DE">
        <w:rPr>
          <w:rFonts w:ascii="Times New Roman" w:eastAsia="Times New Roman" w:hAnsi="Times New Roman"/>
          <w:sz w:val="28"/>
          <w:szCs w:val="24"/>
          <w:lang w:val="kk-KZ"/>
        </w:rPr>
        <w:t>"Тауарларды таңбалау және қадағалау" ақпараттық жүйесін "Электрондық шот-фактуралар" ақпараттық жүйесімен интеграциялау көзделеді.</w:t>
      </w:r>
    </w:p>
    <w:p w:rsidR="00235338" w:rsidRPr="00235338" w:rsidRDefault="00235338" w:rsidP="00235338">
      <w:pPr>
        <w:ind w:firstLine="709"/>
        <w:contextualSpacing/>
        <w:jc w:val="both"/>
        <w:rPr>
          <w:rFonts w:ascii="Times New Roman" w:eastAsia="Times New Roman" w:hAnsi="Times New Roman"/>
          <w:sz w:val="28"/>
          <w:szCs w:val="24"/>
          <w:lang w:val="kk-KZ"/>
        </w:rPr>
      </w:pPr>
      <w:r w:rsidRPr="00235338">
        <w:rPr>
          <w:rFonts w:ascii="Times New Roman" w:eastAsia="Times New Roman" w:hAnsi="Times New Roman"/>
          <w:sz w:val="28"/>
          <w:szCs w:val="24"/>
          <w:lang w:val="kk-KZ"/>
        </w:rPr>
        <w:t>Жоба салық төлеушілер үшін жаңа міндеттемелер мен шектеулер енгізбейді.</w:t>
      </w:r>
    </w:p>
    <w:p w:rsidR="00235338" w:rsidRDefault="00235338" w:rsidP="00235338">
      <w:pPr>
        <w:ind w:firstLine="709"/>
        <w:contextualSpacing/>
        <w:jc w:val="both"/>
        <w:rPr>
          <w:rFonts w:ascii="Times New Roman" w:eastAsia="Times New Roman" w:hAnsi="Times New Roman"/>
          <w:sz w:val="28"/>
          <w:szCs w:val="24"/>
          <w:lang w:val="kk-KZ"/>
        </w:rPr>
      </w:pPr>
      <w:r w:rsidRPr="00235338">
        <w:rPr>
          <w:rFonts w:ascii="Times New Roman" w:eastAsia="Times New Roman" w:hAnsi="Times New Roman"/>
          <w:sz w:val="28"/>
          <w:szCs w:val="24"/>
          <w:lang w:val="kk-KZ"/>
        </w:rPr>
        <w:t xml:space="preserve">Осылайша, Жоба </w:t>
      </w:r>
      <w:r w:rsidR="00E53AD5">
        <w:rPr>
          <w:rFonts w:ascii="Times New Roman" w:eastAsia="Times New Roman" w:hAnsi="Times New Roman"/>
          <w:sz w:val="28"/>
          <w:szCs w:val="24"/>
          <w:lang w:val="kk-KZ"/>
        </w:rPr>
        <w:t>б</w:t>
      </w:r>
      <w:r w:rsidR="00E53AD5" w:rsidRPr="00E53AD5">
        <w:rPr>
          <w:rFonts w:ascii="Times New Roman" w:eastAsia="Times New Roman" w:hAnsi="Times New Roman"/>
          <w:sz w:val="28"/>
          <w:szCs w:val="24"/>
          <w:lang w:val="kk-KZ"/>
        </w:rPr>
        <w:t>изнес үшін темекі өнімдерін таңбалауды пайдалану рәсімін оңтайландыру</w:t>
      </w:r>
      <w:r w:rsidR="00E53AD5">
        <w:rPr>
          <w:rFonts w:ascii="Times New Roman" w:eastAsia="Times New Roman" w:hAnsi="Times New Roman"/>
          <w:sz w:val="28"/>
          <w:szCs w:val="24"/>
          <w:lang w:val="kk-KZ"/>
        </w:rPr>
        <w:t>ға</w:t>
      </w:r>
      <w:r w:rsidR="00E53AD5" w:rsidRPr="00E53AD5">
        <w:rPr>
          <w:rFonts w:ascii="Times New Roman" w:eastAsia="Times New Roman" w:hAnsi="Times New Roman"/>
          <w:sz w:val="28"/>
          <w:szCs w:val="24"/>
          <w:lang w:val="kk-KZ"/>
        </w:rPr>
        <w:t xml:space="preserve"> және  жеңілдету</w:t>
      </w:r>
      <w:r w:rsidR="00E53AD5">
        <w:rPr>
          <w:rFonts w:ascii="Times New Roman" w:eastAsia="Times New Roman" w:hAnsi="Times New Roman"/>
          <w:sz w:val="28"/>
          <w:szCs w:val="24"/>
          <w:lang w:val="kk-KZ"/>
        </w:rPr>
        <w:t>ге ықпал етеді</w:t>
      </w:r>
      <w:r w:rsidRPr="00235338">
        <w:rPr>
          <w:rFonts w:ascii="Times New Roman" w:eastAsia="Times New Roman" w:hAnsi="Times New Roman"/>
          <w:sz w:val="28"/>
          <w:szCs w:val="24"/>
          <w:lang w:val="kk-KZ"/>
        </w:rPr>
        <w:t>.</w:t>
      </w:r>
    </w:p>
    <w:p w:rsidR="006944F7" w:rsidRPr="006944F7" w:rsidRDefault="006944F7" w:rsidP="00235338">
      <w:pPr>
        <w:ind w:firstLine="709"/>
        <w:contextualSpacing/>
        <w:jc w:val="both"/>
        <w:rPr>
          <w:rFonts w:ascii="Times New Roman" w:eastAsia="Times New Roman" w:hAnsi="Times New Roman"/>
          <w:b/>
          <w:sz w:val="28"/>
          <w:szCs w:val="24"/>
          <w:lang w:val="kk-KZ"/>
        </w:rPr>
      </w:pPr>
      <w:r w:rsidRPr="006944F7">
        <w:rPr>
          <w:rFonts w:ascii="Times New Roman" w:eastAsia="Times New Roman" w:hAnsi="Times New Roman"/>
          <w:b/>
          <w:sz w:val="28"/>
          <w:szCs w:val="24"/>
          <w:lang w:val="kk-KZ"/>
        </w:rPr>
        <w:t>3. Ақпараттық салдарына бағалау:</w:t>
      </w:r>
    </w:p>
    <w:p w:rsidR="00896786" w:rsidRDefault="00896786" w:rsidP="00FD37A2">
      <w:pPr>
        <w:ind w:firstLine="709"/>
        <w:contextualSpacing/>
        <w:jc w:val="both"/>
        <w:rPr>
          <w:rFonts w:ascii="Times New Roman" w:eastAsia="Times New Roman" w:hAnsi="Times New Roman"/>
          <w:sz w:val="28"/>
          <w:szCs w:val="24"/>
          <w:lang w:val="kk-KZ"/>
        </w:rPr>
      </w:pPr>
      <w:r w:rsidRPr="00896786">
        <w:rPr>
          <w:rFonts w:ascii="Times New Roman" w:eastAsia="Times New Roman" w:hAnsi="Times New Roman"/>
          <w:sz w:val="28"/>
          <w:szCs w:val="24"/>
          <w:lang w:val="kk-KZ"/>
        </w:rPr>
        <w:t>Жоба</w:t>
      </w:r>
      <w:r w:rsidR="00963F06">
        <w:rPr>
          <w:rFonts w:ascii="Times New Roman" w:eastAsia="Times New Roman" w:hAnsi="Times New Roman"/>
          <w:sz w:val="28"/>
          <w:szCs w:val="24"/>
          <w:lang w:val="kk-KZ"/>
        </w:rPr>
        <w:t>ның</w:t>
      </w:r>
      <w:r>
        <w:rPr>
          <w:rFonts w:ascii="Times New Roman" w:eastAsia="Times New Roman" w:hAnsi="Times New Roman"/>
          <w:sz w:val="28"/>
          <w:szCs w:val="24"/>
          <w:lang w:val="kk-KZ"/>
        </w:rPr>
        <w:t xml:space="preserve"> </w:t>
      </w:r>
      <w:r w:rsidRPr="00896786">
        <w:rPr>
          <w:rFonts w:ascii="Times New Roman" w:eastAsia="Times New Roman" w:hAnsi="Times New Roman"/>
          <w:sz w:val="28"/>
          <w:szCs w:val="24"/>
          <w:lang w:val="kk-KZ"/>
        </w:rPr>
        <w:t>ақпараттық салдар</w:t>
      </w:r>
      <w:r w:rsidR="00963F06">
        <w:rPr>
          <w:rFonts w:ascii="Times New Roman" w:eastAsia="Times New Roman" w:hAnsi="Times New Roman"/>
          <w:sz w:val="28"/>
          <w:szCs w:val="24"/>
          <w:lang w:val="kk-KZ"/>
        </w:rPr>
        <w:t>ы</w:t>
      </w:r>
      <w:r w:rsidRPr="00896786">
        <w:rPr>
          <w:rFonts w:ascii="Times New Roman" w:eastAsia="Times New Roman" w:hAnsi="Times New Roman"/>
          <w:sz w:val="28"/>
          <w:szCs w:val="24"/>
          <w:lang w:val="kk-KZ"/>
        </w:rPr>
        <w:t xml:space="preserve"> </w:t>
      </w:r>
      <w:r w:rsidR="00963F06">
        <w:rPr>
          <w:rFonts w:ascii="Times New Roman" w:eastAsia="Times New Roman" w:hAnsi="Times New Roman"/>
          <w:sz w:val="28"/>
          <w:szCs w:val="24"/>
          <w:lang w:val="kk-KZ"/>
        </w:rPr>
        <w:t>орташа деп бағаланады</w:t>
      </w:r>
      <w:r w:rsidR="008673C9" w:rsidRPr="008673C9">
        <w:rPr>
          <w:rFonts w:ascii="Times New Roman" w:eastAsia="Times New Roman" w:hAnsi="Times New Roman"/>
          <w:sz w:val="28"/>
          <w:szCs w:val="24"/>
          <w:lang w:val="kk-KZ"/>
        </w:rPr>
        <w:t xml:space="preserve"> </w:t>
      </w:r>
      <w:r w:rsidR="008673C9" w:rsidRPr="008673C9">
        <w:rPr>
          <w:rFonts w:ascii="Times New Roman" w:eastAsia="Times New Roman" w:hAnsi="Times New Roman"/>
          <w:sz w:val="28"/>
          <w:szCs w:val="24"/>
          <w:lang w:val="kk-KZ"/>
        </w:rPr>
        <w:t xml:space="preserve">, өйткені ол </w:t>
      </w:r>
      <w:r w:rsidR="008673C9" w:rsidRPr="008673C9">
        <w:rPr>
          <w:rFonts w:ascii="Times New Roman" w:eastAsia="Times New Roman" w:hAnsi="Times New Roman"/>
          <w:sz w:val="28"/>
          <w:szCs w:val="24"/>
          <w:lang w:val="kk-KZ"/>
        </w:rPr>
        <w:t xml:space="preserve">"Тауарларды таңбалау және қадағалау" ақпараттық жүйесін "Электрондық шот-фактуралар" ақпараттық жүйесімен </w:t>
      </w:r>
      <w:r w:rsidR="008673C9" w:rsidRPr="008673C9">
        <w:rPr>
          <w:rFonts w:ascii="Times New Roman" w:eastAsia="Times New Roman" w:hAnsi="Times New Roman"/>
          <w:sz w:val="28"/>
          <w:szCs w:val="24"/>
          <w:lang w:val="kk-KZ"/>
        </w:rPr>
        <w:t>интеграцияны реттейді</w:t>
      </w:r>
      <w:r w:rsidR="008673C9">
        <w:rPr>
          <w:rFonts w:ascii="Times New Roman" w:eastAsia="Times New Roman" w:hAnsi="Times New Roman"/>
          <w:sz w:val="28"/>
          <w:szCs w:val="24"/>
          <w:lang w:val="kk-KZ"/>
        </w:rPr>
        <w:t>,</w:t>
      </w:r>
      <w:r w:rsidR="008673C9" w:rsidRPr="008673C9">
        <w:rPr>
          <w:lang w:val="kk-KZ"/>
        </w:rPr>
        <w:t xml:space="preserve"> </w:t>
      </w:r>
      <w:r w:rsidR="008673C9" w:rsidRPr="008673C9">
        <w:rPr>
          <w:rFonts w:ascii="Times New Roman" w:eastAsia="Times New Roman" w:hAnsi="Times New Roman"/>
          <w:sz w:val="28"/>
          <w:szCs w:val="24"/>
          <w:lang w:val="kk-KZ"/>
        </w:rPr>
        <w:t>нәтижесінде</w:t>
      </w:r>
      <w:r w:rsidR="008673C9">
        <w:rPr>
          <w:rFonts w:ascii="Times New Roman" w:eastAsia="Times New Roman" w:hAnsi="Times New Roman"/>
          <w:sz w:val="28"/>
          <w:szCs w:val="24"/>
          <w:lang w:val="kk-KZ"/>
        </w:rPr>
        <w:t xml:space="preserve"> </w:t>
      </w:r>
      <w:r w:rsidR="008673C9" w:rsidRPr="008673C9">
        <w:rPr>
          <w:rFonts w:ascii="Times New Roman" w:eastAsia="Times New Roman" w:hAnsi="Times New Roman"/>
          <w:sz w:val="28"/>
          <w:szCs w:val="24"/>
          <w:lang w:val="kk-KZ"/>
        </w:rPr>
        <w:t xml:space="preserve">бизнес үшін темекі өнімдерін таңбалауды пайдалану рәсімін оңтайландыру және жеңілдету </w:t>
      </w:r>
      <w:r w:rsidR="008673C9" w:rsidRPr="008673C9">
        <w:rPr>
          <w:rFonts w:ascii="Times New Roman" w:eastAsia="Times New Roman" w:hAnsi="Times New Roman"/>
          <w:sz w:val="28"/>
          <w:szCs w:val="24"/>
          <w:lang w:val="kk-KZ"/>
        </w:rPr>
        <w:t>әкеледі</w:t>
      </w:r>
      <w:r w:rsidR="008673C9">
        <w:rPr>
          <w:rFonts w:ascii="Times New Roman" w:eastAsia="Times New Roman" w:hAnsi="Times New Roman"/>
          <w:sz w:val="28"/>
          <w:szCs w:val="24"/>
          <w:lang w:val="kk-KZ"/>
        </w:rPr>
        <w:t>.</w:t>
      </w:r>
      <w:r w:rsidR="007A6877">
        <w:rPr>
          <w:rFonts w:ascii="Times New Roman" w:eastAsia="Times New Roman" w:hAnsi="Times New Roman"/>
          <w:sz w:val="28"/>
          <w:szCs w:val="24"/>
          <w:lang w:val="kk-KZ"/>
        </w:rPr>
        <w:t xml:space="preserve"> </w:t>
      </w:r>
      <w:bookmarkStart w:id="0" w:name="_GoBack"/>
      <w:bookmarkEnd w:id="0"/>
      <w:r w:rsidR="00FD37A2" w:rsidRPr="00FD37A2">
        <w:rPr>
          <w:rFonts w:ascii="Times New Roman" w:eastAsia="Times New Roman" w:hAnsi="Times New Roman"/>
          <w:sz w:val="28"/>
          <w:szCs w:val="24"/>
          <w:lang w:val="kk-KZ"/>
        </w:rPr>
        <w:t>Түсіндіру жұмыстарын жүргізу пайда</w:t>
      </w:r>
      <w:r w:rsidR="00FD37A2">
        <w:rPr>
          <w:rFonts w:ascii="Times New Roman" w:eastAsia="Times New Roman" w:hAnsi="Times New Roman"/>
          <w:sz w:val="28"/>
          <w:szCs w:val="24"/>
          <w:lang w:val="kk-KZ"/>
        </w:rPr>
        <w:t xml:space="preserve"> </w:t>
      </w:r>
      <w:r w:rsidR="00FD37A2" w:rsidRPr="00FD37A2">
        <w:rPr>
          <w:rFonts w:ascii="Times New Roman" w:eastAsia="Times New Roman" w:hAnsi="Times New Roman"/>
          <w:sz w:val="28"/>
          <w:szCs w:val="24"/>
          <w:lang w:val="kk-KZ"/>
        </w:rPr>
        <w:t>болмайды. Қажет болған жағдайда осы</w:t>
      </w:r>
      <w:r w:rsidR="00FD37A2">
        <w:rPr>
          <w:rFonts w:ascii="Times New Roman" w:eastAsia="Times New Roman" w:hAnsi="Times New Roman"/>
          <w:sz w:val="28"/>
          <w:szCs w:val="24"/>
          <w:lang w:val="kk-KZ"/>
        </w:rPr>
        <w:t xml:space="preserve"> </w:t>
      </w:r>
      <w:r w:rsidR="00FD37A2" w:rsidRPr="00FD37A2">
        <w:rPr>
          <w:rFonts w:ascii="Times New Roman" w:eastAsia="Times New Roman" w:hAnsi="Times New Roman"/>
          <w:sz w:val="28"/>
          <w:szCs w:val="24"/>
          <w:lang w:val="kk-KZ"/>
        </w:rPr>
        <w:t>тақырып бойынша пресс-релиз</w:t>
      </w:r>
      <w:r w:rsidR="00FD37A2">
        <w:rPr>
          <w:rFonts w:ascii="Times New Roman" w:eastAsia="Times New Roman" w:hAnsi="Times New Roman"/>
          <w:sz w:val="28"/>
          <w:szCs w:val="24"/>
          <w:lang w:val="kk-KZ"/>
        </w:rPr>
        <w:t xml:space="preserve"> </w:t>
      </w:r>
      <w:r w:rsidR="00FD37A2" w:rsidRPr="00FD37A2">
        <w:rPr>
          <w:rFonts w:ascii="Times New Roman" w:eastAsia="Times New Roman" w:hAnsi="Times New Roman"/>
          <w:sz w:val="28"/>
          <w:szCs w:val="24"/>
          <w:lang w:val="kk-KZ"/>
        </w:rPr>
        <w:t>ұсынылады.</w:t>
      </w:r>
    </w:p>
    <w:p w:rsidR="006944F7" w:rsidRPr="006944F7" w:rsidRDefault="006944F7" w:rsidP="006944F7">
      <w:pPr>
        <w:ind w:firstLine="709"/>
        <w:contextualSpacing/>
        <w:jc w:val="both"/>
        <w:rPr>
          <w:rFonts w:ascii="Times New Roman" w:eastAsia="Times New Roman" w:hAnsi="Times New Roman"/>
          <w:b/>
          <w:sz w:val="28"/>
          <w:szCs w:val="24"/>
          <w:lang w:val="kk-KZ"/>
        </w:rPr>
      </w:pPr>
      <w:r w:rsidRPr="006944F7">
        <w:rPr>
          <w:rFonts w:ascii="Times New Roman" w:eastAsia="Times New Roman" w:hAnsi="Times New Roman"/>
          <w:b/>
          <w:sz w:val="28"/>
          <w:szCs w:val="24"/>
          <w:lang w:val="kk-KZ"/>
        </w:rPr>
        <w:t>4. Өзге салдарға бағалау:</w:t>
      </w:r>
    </w:p>
    <w:p w:rsidR="00105F41" w:rsidRPr="00105F41" w:rsidRDefault="00105F41" w:rsidP="00105F41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05F41">
        <w:rPr>
          <w:rFonts w:ascii="Times New Roman" w:hAnsi="Times New Roman"/>
          <w:sz w:val="28"/>
          <w:szCs w:val="28"/>
          <w:lang w:val="kk-KZ"/>
        </w:rPr>
        <w:t>Жоба республикалық бюджеттен қосымша шығындарды талап етпейді, кәсіпкерлік ортаға, бәсекелестікке немесе экологиялық жағдайға теріс әсер етпейді.</w:t>
      </w:r>
    </w:p>
    <w:p w:rsidR="00105F41" w:rsidRPr="00105F41" w:rsidRDefault="00105F41" w:rsidP="000A7E68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05F41">
        <w:rPr>
          <w:rFonts w:ascii="Times New Roman" w:hAnsi="Times New Roman"/>
          <w:sz w:val="28"/>
          <w:szCs w:val="28"/>
          <w:lang w:val="kk-KZ"/>
        </w:rPr>
        <w:t xml:space="preserve">Өзгерістер </w:t>
      </w:r>
      <w:r w:rsidR="000A7E68" w:rsidRPr="000A7E68">
        <w:rPr>
          <w:rFonts w:ascii="Times New Roman" w:hAnsi="Times New Roman"/>
          <w:sz w:val="28"/>
          <w:szCs w:val="28"/>
          <w:lang w:val="kk-KZ"/>
        </w:rPr>
        <w:t>бизнес қызметін жеңілдетуге</w:t>
      </w:r>
      <w:r w:rsidR="000A7E68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0A7E68" w:rsidRPr="000A7E68">
        <w:rPr>
          <w:rFonts w:ascii="Times New Roman" w:hAnsi="Times New Roman"/>
          <w:sz w:val="28"/>
          <w:szCs w:val="28"/>
          <w:lang w:val="kk-KZ"/>
        </w:rPr>
        <w:t>бағытталған</w:t>
      </w:r>
      <w:r w:rsidRPr="00105F41">
        <w:rPr>
          <w:rFonts w:ascii="Times New Roman" w:hAnsi="Times New Roman"/>
          <w:sz w:val="28"/>
          <w:szCs w:val="28"/>
          <w:lang w:val="kk-KZ"/>
        </w:rPr>
        <w:t xml:space="preserve"> және ұйымдық немесе институционалдық реформаларды көздемейді.</w:t>
      </w:r>
    </w:p>
    <w:p w:rsidR="0073589F" w:rsidRPr="00105F41" w:rsidRDefault="00105F41" w:rsidP="00105F41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05F41">
        <w:rPr>
          <w:rFonts w:ascii="Times New Roman" w:hAnsi="Times New Roman"/>
          <w:sz w:val="28"/>
          <w:szCs w:val="28"/>
          <w:lang w:val="kk-KZ"/>
        </w:rPr>
        <w:t>Басқа салдарлар болжанбайды.</w:t>
      </w:r>
    </w:p>
    <w:p w:rsidR="004D53EB" w:rsidRDefault="004D53EB" w:rsidP="003E3E0A">
      <w:pPr>
        <w:ind w:firstLine="567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105F41" w:rsidRPr="00295AE1" w:rsidRDefault="00105F41" w:rsidP="003E3E0A">
      <w:pPr>
        <w:ind w:firstLine="567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105F41" w:rsidRPr="00772C06" w:rsidRDefault="00772C06" w:rsidP="00105F41">
      <w:pPr>
        <w:ind w:firstLine="708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Қазақстан Республикасы</w:t>
      </w:r>
    </w:p>
    <w:p w:rsidR="00994F2B" w:rsidRDefault="00772C06" w:rsidP="00105F41">
      <w:pPr>
        <w:ind w:firstLine="708"/>
        <w:jc w:val="both"/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Қаржы министрі </w:t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  <w:t xml:space="preserve">       </w:t>
      </w:r>
      <w:r w:rsidR="00994F2B">
        <w:rPr>
          <w:rFonts w:ascii="Times New Roman" w:hAnsi="Times New Roman"/>
          <w:b/>
          <w:sz w:val="28"/>
          <w:szCs w:val="28"/>
        </w:rPr>
        <w:t xml:space="preserve">М. </w:t>
      </w:r>
      <w:proofErr w:type="spellStart"/>
      <w:r w:rsidR="00994F2B">
        <w:rPr>
          <w:rFonts w:ascii="Times New Roman" w:hAnsi="Times New Roman"/>
          <w:b/>
          <w:sz w:val="28"/>
          <w:szCs w:val="28"/>
        </w:rPr>
        <w:t>Такиев</w:t>
      </w:r>
      <w:proofErr w:type="spellEnd"/>
    </w:p>
    <w:sectPr w:rsidR="00994F2B" w:rsidSect="007D2851">
      <w:headerReference w:type="default" r:id="rId6"/>
      <w:pgSz w:w="11906" w:h="16838"/>
      <w:pgMar w:top="993" w:right="850" w:bottom="993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756C" w:rsidRDefault="0059756C" w:rsidP="00772C06">
      <w:r>
        <w:separator/>
      </w:r>
    </w:p>
  </w:endnote>
  <w:endnote w:type="continuationSeparator" w:id="0">
    <w:p w:rsidR="0059756C" w:rsidRDefault="0059756C" w:rsidP="00772C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756C" w:rsidRDefault="0059756C" w:rsidP="00772C06">
      <w:r>
        <w:separator/>
      </w:r>
    </w:p>
  </w:footnote>
  <w:footnote w:type="continuationSeparator" w:id="0">
    <w:p w:rsidR="0059756C" w:rsidRDefault="0059756C" w:rsidP="00772C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sz w:val="28"/>
        <w:szCs w:val="28"/>
      </w:rPr>
      <w:id w:val="1559746445"/>
      <w:docPartObj>
        <w:docPartGallery w:val="Page Numbers (Top of Page)"/>
        <w:docPartUnique/>
      </w:docPartObj>
    </w:sdtPr>
    <w:sdtEndPr/>
    <w:sdtContent>
      <w:p w:rsidR="0057378E" w:rsidRPr="00772C06" w:rsidRDefault="0057378E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772C06">
          <w:rPr>
            <w:rFonts w:ascii="Times New Roman" w:hAnsi="Times New Roman"/>
            <w:sz w:val="28"/>
            <w:szCs w:val="28"/>
          </w:rPr>
          <w:fldChar w:fldCharType="begin"/>
        </w:r>
        <w:r w:rsidRPr="00772C06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72C06">
          <w:rPr>
            <w:rFonts w:ascii="Times New Roman" w:hAnsi="Times New Roman"/>
            <w:sz w:val="28"/>
            <w:szCs w:val="28"/>
          </w:rPr>
          <w:fldChar w:fldCharType="separate"/>
        </w:r>
        <w:r w:rsidR="00FD37A2">
          <w:rPr>
            <w:rFonts w:ascii="Times New Roman" w:hAnsi="Times New Roman"/>
            <w:noProof/>
            <w:sz w:val="28"/>
            <w:szCs w:val="28"/>
          </w:rPr>
          <w:t>2</w:t>
        </w:r>
        <w:r w:rsidRPr="00772C06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57378E" w:rsidRDefault="0057378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57E"/>
    <w:rsid w:val="00077983"/>
    <w:rsid w:val="000A7E68"/>
    <w:rsid w:val="00105F41"/>
    <w:rsid w:val="001122F2"/>
    <w:rsid w:val="00155BCA"/>
    <w:rsid w:val="00176A92"/>
    <w:rsid w:val="00194D2D"/>
    <w:rsid w:val="001B627D"/>
    <w:rsid w:val="001F0F97"/>
    <w:rsid w:val="00235338"/>
    <w:rsid w:val="00260730"/>
    <w:rsid w:val="00272DAE"/>
    <w:rsid w:val="00295AE1"/>
    <w:rsid w:val="002C001B"/>
    <w:rsid w:val="002D3448"/>
    <w:rsid w:val="002E557E"/>
    <w:rsid w:val="00305588"/>
    <w:rsid w:val="003107A9"/>
    <w:rsid w:val="00346530"/>
    <w:rsid w:val="00396194"/>
    <w:rsid w:val="003A0910"/>
    <w:rsid w:val="003E3683"/>
    <w:rsid w:val="003E3E0A"/>
    <w:rsid w:val="004526E8"/>
    <w:rsid w:val="00453889"/>
    <w:rsid w:val="00481AAC"/>
    <w:rsid w:val="00494489"/>
    <w:rsid w:val="004D53EB"/>
    <w:rsid w:val="004E5789"/>
    <w:rsid w:val="00570CC6"/>
    <w:rsid w:val="0057378E"/>
    <w:rsid w:val="00583299"/>
    <w:rsid w:val="005950BD"/>
    <w:rsid w:val="0059756C"/>
    <w:rsid w:val="006100FB"/>
    <w:rsid w:val="00623794"/>
    <w:rsid w:val="00626C68"/>
    <w:rsid w:val="006820DE"/>
    <w:rsid w:val="00682E76"/>
    <w:rsid w:val="006944F7"/>
    <w:rsid w:val="006A0527"/>
    <w:rsid w:val="006A175A"/>
    <w:rsid w:val="006A1A9F"/>
    <w:rsid w:val="00717F8F"/>
    <w:rsid w:val="00733FF4"/>
    <w:rsid w:val="007346BE"/>
    <w:rsid w:val="0073589F"/>
    <w:rsid w:val="00754D65"/>
    <w:rsid w:val="00772C06"/>
    <w:rsid w:val="007800FB"/>
    <w:rsid w:val="0078571A"/>
    <w:rsid w:val="007A6877"/>
    <w:rsid w:val="007C0097"/>
    <w:rsid w:val="007D2851"/>
    <w:rsid w:val="00814654"/>
    <w:rsid w:val="00844D44"/>
    <w:rsid w:val="008673C9"/>
    <w:rsid w:val="00896786"/>
    <w:rsid w:val="008A6162"/>
    <w:rsid w:val="008B10A9"/>
    <w:rsid w:val="008C4077"/>
    <w:rsid w:val="00963F06"/>
    <w:rsid w:val="00987852"/>
    <w:rsid w:val="00994F2B"/>
    <w:rsid w:val="00A00E2D"/>
    <w:rsid w:val="00AC3FBE"/>
    <w:rsid w:val="00B12964"/>
    <w:rsid w:val="00B95281"/>
    <w:rsid w:val="00BC1ABE"/>
    <w:rsid w:val="00BE58B4"/>
    <w:rsid w:val="00C618F8"/>
    <w:rsid w:val="00D54E1E"/>
    <w:rsid w:val="00D724DD"/>
    <w:rsid w:val="00D939C9"/>
    <w:rsid w:val="00DF7368"/>
    <w:rsid w:val="00DF7DF7"/>
    <w:rsid w:val="00E305A8"/>
    <w:rsid w:val="00E53AD5"/>
    <w:rsid w:val="00EC1651"/>
    <w:rsid w:val="00ED6A30"/>
    <w:rsid w:val="00FD3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9EDA4"/>
  <w15:docId w15:val="{70D6108F-96CB-4CD5-8BD0-2140481EC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F2B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94D2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6944F7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772C06"/>
    <w:pPr>
      <w:tabs>
        <w:tab w:val="center" w:pos="4844"/>
        <w:tab w:val="right" w:pos="968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72C06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772C06"/>
    <w:pPr>
      <w:tabs>
        <w:tab w:val="center" w:pos="4844"/>
        <w:tab w:val="right" w:pos="968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72C0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843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74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Customs</Company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Каримова Галия Кадыржановна</dc:creator>
  <cp:lastModifiedBy>Мұрат Әлібек Әлібекұлы</cp:lastModifiedBy>
  <cp:revision>84</cp:revision>
  <dcterms:created xsi:type="dcterms:W3CDTF">2025-07-11T09:44:00Z</dcterms:created>
  <dcterms:modified xsi:type="dcterms:W3CDTF">2025-10-16T06:14:00Z</dcterms:modified>
</cp:coreProperties>
</file>